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00E6D" w14:textId="29A1380C" w:rsidR="0017192E" w:rsidRPr="0017192E" w:rsidRDefault="0017192E">
      <w:pPr>
        <w:rPr>
          <w:b/>
          <w:bCs/>
        </w:rPr>
      </w:pPr>
      <w:r w:rsidRPr="0017192E">
        <w:rPr>
          <w:b/>
          <w:bCs/>
        </w:rPr>
        <w:t>Dołącz do rewolucji cyrkularności!</w:t>
      </w:r>
    </w:p>
    <w:p w14:paraId="7899F9EA" w14:textId="77777777" w:rsidR="00DC4F31" w:rsidRPr="00DC4F31" w:rsidRDefault="00DC4F31" w:rsidP="00DC4F31">
      <w:pPr>
        <w:rPr>
          <w:b/>
          <w:bCs/>
        </w:rPr>
      </w:pPr>
      <w:r w:rsidRPr="00DC4F31">
        <w:rPr>
          <w:b/>
          <w:bCs/>
        </w:rPr>
        <w:t>Idea Festiwalu</w:t>
      </w:r>
    </w:p>
    <w:p w14:paraId="46157DE5" w14:textId="0314A87C" w:rsidR="00DC4F31" w:rsidRPr="00DC4F31" w:rsidRDefault="00DC4F31" w:rsidP="00DC4F31">
      <w:r w:rsidRPr="00DC4F31">
        <w:t xml:space="preserve">Festiwal Cyrkularności </w:t>
      </w:r>
      <w:proofErr w:type="spellStart"/>
      <w:r w:rsidRPr="00DC4F31">
        <w:t>Circulab</w:t>
      </w:r>
      <w:proofErr w:type="spellEnd"/>
      <w:r w:rsidRPr="00DC4F31">
        <w:t xml:space="preserve"> to </w:t>
      </w:r>
      <w:r>
        <w:t xml:space="preserve">pierwsze w Polsce </w:t>
      </w:r>
      <w:r w:rsidRPr="00DC4F31">
        <w:t>unikalne wydarzenie, które łączy edukację, biznes, kulturę i styl życia w duchu zrównoważonego rozwoju. To nie tylko festiwal, ale dynamiczna przestrzeń inspiracji, która pokazuje, że cyrkularność to przyszłość naszej planety, ale również modne i kreatywne podejście do codzienności. Prezentujemy innowacyjne technologie, odpowiedzialne modele biznesowe, ekologiczne trendy w modzie i sztuce, a także praktyczne sposoby na świadome życie.</w:t>
      </w:r>
    </w:p>
    <w:p w14:paraId="418B85A5" w14:textId="77777777" w:rsidR="00DC4F31" w:rsidRPr="00DC4F31" w:rsidRDefault="00DC4F31" w:rsidP="00DC4F31">
      <w:pPr>
        <w:rPr>
          <w:b/>
          <w:bCs/>
        </w:rPr>
      </w:pPr>
      <w:r w:rsidRPr="00DC4F31">
        <w:rPr>
          <w:b/>
          <w:bCs/>
        </w:rPr>
        <w:t>Cel Festiwalu</w:t>
      </w:r>
    </w:p>
    <w:p w14:paraId="2092E169" w14:textId="77777777" w:rsidR="00DC4F31" w:rsidRPr="00DC4F31" w:rsidRDefault="00DC4F31" w:rsidP="00DC4F31">
      <w:r w:rsidRPr="00DC4F31">
        <w:t>Naszym celem jest integracja lokalnych społeczności, biznesu, nauki i administracji w celu budowania świadomości na temat gospodarki obiegu zamkniętego i jej zastosowań w codziennym życiu. Tworzymy przestrzeń dla inspiracji, dyskusji i realnych zmian, podkreślając znaczenie współpracy międzysektorowej oraz międzynarodowej wymiany doświadczeń.</w:t>
      </w:r>
    </w:p>
    <w:p w14:paraId="6D758814" w14:textId="0538BBB2" w:rsidR="00DD476F" w:rsidRPr="00DD476F" w:rsidRDefault="00DC4F31" w:rsidP="00DD476F">
      <w:pPr>
        <w:rPr>
          <w:b/>
          <w:bCs/>
        </w:rPr>
      </w:pPr>
      <w:r w:rsidRPr="00DC4F31">
        <w:rPr>
          <w:b/>
          <w:bCs/>
        </w:rPr>
        <w:t>Dla kogo?</w:t>
      </w:r>
      <w:r w:rsidR="00DD476F">
        <w:rPr>
          <w:b/>
          <w:bCs/>
        </w:rPr>
        <w:t xml:space="preserve"> </w:t>
      </w:r>
    </w:p>
    <w:p w14:paraId="73F64521" w14:textId="77777777" w:rsidR="00DC4F31" w:rsidRPr="00DC4F31" w:rsidRDefault="00DC4F31" w:rsidP="00DC4F31">
      <w:r w:rsidRPr="00DC4F31">
        <w:t>Festiwal jest otwarty dla każdego, kto chce być częścią ekologicznej zmiany:</w:t>
      </w:r>
    </w:p>
    <w:p w14:paraId="49C6ED50" w14:textId="3E220A87" w:rsidR="00DC4F31" w:rsidRPr="00DC4F31" w:rsidRDefault="00DC4F31" w:rsidP="00DC4F31">
      <w:pPr>
        <w:numPr>
          <w:ilvl w:val="0"/>
          <w:numId w:val="7"/>
        </w:numPr>
      </w:pPr>
      <w:r w:rsidRPr="00DC4F31">
        <w:rPr>
          <w:b/>
          <w:bCs/>
        </w:rPr>
        <w:t>Mieszkańców województwa łódzkiego</w:t>
      </w:r>
      <w:r w:rsidRPr="00DC4F31">
        <w:t xml:space="preserve"> – </w:t>
      </w:r>
      <w:r w:rsidR="00DD476F" w:rsidRPr="00DD47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zainteresowanych ekologicznym stylem życia</w:t>
      </w:r>
      <w:r w:rsidR="00DD47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37ECBC19" w14:textId="1B57F474" w:rsidR="00DD476F" w:rsidRPr="00DC4F31" w:rsidRDefault="00DC4F31" w:rsidP="00DD476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4F31">
        <w:rPr>
          <w:b/>
          <w:bCs/>
        </w:rPr>
        <w:t>Przedsiębiorców i startupów</w:t>
      </w:r>
      <w:r w:rsidRPr="00DC4F31">
        <w:t xml:space="preserve"> – </w:t>
      </w:r>
      <w:r w:rsidR="00DD476F" w:rsidRPr="00DD47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poszukujących innowacyjnych rozwiązań</w:t>
      </w:r>
      <w:r w:rsidR="00DD47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nowych modeli biznesowych.</w:t>
      </w:r>
    </w:p>
    <w:p w14:paraId="3EB25325" w14:textId="77777777" w:rsidR="00DC4F31" w:rsidRPr="00DC4F31" w:rsidRDefault="00DC4F31" w:rsidP="00DC4F31">
      <w:pPr>
        <w:numPr>
          <w:ilvl w:val="0"/>
          <w:numId w:val="7"/>
        </w:numPr>
      </w:pPr>
      <w:r w:rsidRPr="00DC4F31">
        <w:rPr>
          <w:b/>
          <w:bCs/>
        </w:rPr>
        <w:t>Naukowców i studentów</w:t>
      </w:r>
      <w:r w:rsidRPr="00DC4F31">
        <w:t xml:space="preserve"> – innowacyjne badania i rozwiązania dla przyszłości.</w:t>
      </w:r>
    </w:p>
    <w:p w14:paraId="5A2C8263" w14:textId="0B1B3AD4" w:rsidR="00DC4F31" w:rsidRPr="00DC4F31" w:rsidRDefault="00DC4F31" w:rsidP="00DC4F31">
      <w:pPr>
        <w:numPr>
          <w:ilvl w:val="0"/>
          <w:numId w:val="7"/>
        </w:numPr>
      </w:pPr>
      <w:proofErr w:type="spellStart"/>
      <w:r w:rsidRPr="00DC4F31">
        <w:rPr>
          <w:b/>
          <w:bCs/>
        </w:rPr>
        <w:t>Influencerów</w:t>
      </w:r>
      <w:proofErr w:type="spellEnd"/>
      <w:r w:rsidRPr="00DC4F31">
        <w:rPr>
          <w:b/>
          <w:bCs/>
        </w:rPr>
        <w:t xml:space="preserve"> i edukatorów ekologicznych</w:t>
      </w:r>
      <w:r w:rsidRPr="00DC4F31">
        <w:t xml:space="preserve"> – </w:t>
      </w:r>
      <w:r w:rsidR="00DD476F" w:rsidRPr="00DD47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którzy chcą inspirować innych</w:t>
      </w:r>
      <w:r w:rsidR="00DD47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</w:t>
      </w:r>
      <w:r w:rsidR="00DD476F" w:rsidRPr="00DC4F31">
        <w:t>promować</w:t>
      </w:r>
      <w:r w:rsidRPr="00DC4F31">
        <w:t xml:space="preserve"> ide</w:t>
      </w:r>
      <w:r w:rsidR="00DD476F">
        <w:t xml:space="preserve">ę </w:t>
      </w:r>
      <w:r w:rsidRPr="00DC4F31">
        <w:t>cyrkularności.</w:t>
      </w:r>
    </w:p>
    <w:p w14:paraId="789308E5" w14:textId="35ECD81A" w:rsidR="00DC4F31" w:rsidRPr="00DC4F31" w:rsidRDefault="00DC4F31" w:rsidP="00DC4F31">
      <w:pPr>
        <w:numPr>
          <w:ilvl w:val="0"/>
          <w:numId w:val="7"/>
        </w:numPr>
      </w:pPr>
      <w:r w:rsidRPr="00DC4F31">
        <w:rPr>
          <w:b/>
          <w:bCs/>
        </w:rPr>
        <w:t>Samorządów i administracji publicznej</w:t>
      </w:r>
      <w:r w:rsidRPr="00DC4F31">
        <w:t xml:space="preserve"> – </w:t>
      </w:r>
      <w:r w:rsidR="00DD476F" w:rsidRPr="00DD47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które wdrażają</w:t>
      </w:r>
      <w:r w:rsidR="00DD47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GOZ i chcą wymienić się dobrymi praktykami.</w:t>
      </w:r>
      <w:r w:rsidRPr="00DC4F31">
        <w:t xml:space="preserve"> </w:t>
      </w:r>
    </w:p>
    <w:p w14:paraId="3BC93FD7" w14:textId="26E4C869" w:rsidR="00DC4F31" w:rsidRDefault="00DC4F31" w:rsidP="00DC4F31">
      <w:pPr>
        <w:numPr>
          <w:ilvl w:val="0"/>
          <w:numId w:val="7"/>
        </w:numPr>
      </w:pPr>
      <w:r w:rsidRPr="00DC4F31">
        <w:rPr>
          <w:b/>
          <w:bCs/>
        </w:rPr>
        <w:t>Medi</w:t>
      </w:r>
      <w:r w:rsidR="00DD476F">
        <w:rPr>
          <w:b/>
          <w:bCs/>
        </w:rPr>
        <w:t>ów</w:t>
      </w:r>
      <w:r w:rsidRPr="00DC4F31">
        <w:t xml:space="preserve"> – </w:t>
      </w:r>
      <w:r w:rsidR="00DD476F">
        <w:t xml:space="preserve">które chcą uczestniczyć w </w:t>
      </w:r>
      <w:r w:rsidRPr="00DC4F31">
        <w:t>wydarzeni</w:t>
      </w:r>
      <w:r w:rsidR="00DD476F">
        <w:t xml:space="preserve">u </w:t>
      </w:r>
      <w:r w:rsidRPr="00DC4F31">
        <w:t>o dużym potencjale wizualnym i narracyjnym.</w:t>
      </w:r>
    </w:p>
    <w:p w14:paraId="6C7B5F80" w14:textId="77777777" w:rsidR="00DD476F" w:rsidRDefault="00DD476F" w:rsidP="00DD476F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DD476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Twórzmy wspólnie przyszłość!</w:t>
      </w:r>
    </w:p>
    <w:p w14:paraId="3B687DAD" w14:textId="62798F4D" w:rsidR="00DD476F" w:rsidRPr="00DD476F" w:rsidRDefault="00DD476F" w:rsidP="00DD476F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DD476F">
        <w:rPr>
          <w:rFonts w:eastAsia="Times New Roman" w:cs="Times New Roman"/>
          <w:kern w:val="0"/>
          <w:sz w:val="22"/>
          <w:szCs w:val="22"/>
          <w:lang w:eastAsia="pl-PL"/>
          <w14:ligatures w14:val="none"/>
        </w:rPr>
        <w:t>Festiwal Cyrkularności to przestrzeń, gdzie idee zmieniają się w działanie. Niezależnie od tego, czy chcesz zdobyć nową wiedzę, nawiązać wartościowe kontakty, czy po prostu dobrze się bawić – znajdziesz tu coś dla siebie.</w:t>
      </w:r>
    </w:p>
    <w:p w14:paraId="1D31BD72" w14:textId="6479D279" w:rsidR="00355E7D" w:rsidRPr="00A13568" w:rsidRDefault="00DD476F" w:rsidP="00A13568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DD476F">
        <w:rPr>
          <w:rFonts w:eastAsia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Dołącz do nas i zobacz, jak przyszłość nabiera kształtu!</w:t>
      </w:r>
    </w:p>
    <w:sectPr w:rsidR="00355E7D" w:rsidRPr="00A13568" w:rsidSect="00CA32A8">
      <w:headerReference w:type="default" r:id="rId7"/>
      <w:pgSz w:w="11906" w:h="16838"/>
      <w:pgMar w:top="1985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69695" w14:textId="77777777" w:rsidR="00C149D2" w:rsidRDefault="00C149D2" w:rsidP="00CA32A8">
      <w:pPr>
        <w:spacing w:after="0" w:line="240" w:lineRule="auto"/>
      </w:pPr>
      <w:r>
        <w:separator/>
      </w:r>
    </w:p>
  </w:endnote>
  <w:endnote w:type="continuationSeparator" w:id="0">
    <w:p w14:paraId="3CF512AD" w14:textId="77777777" w:rsidR="00C149D2" w:rsidRDefault="00C149D2" w:rsidP="00CA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C9494" w14:textId="77777777" w:rsidR="00C149D2" w:rsidRDefault="00C149D2" w:rsidP="00CA32A8">
      <w:pPr>
        <w:spacing w:after="0" w:line="240" w:lineRule="auto"/>
      </w:pPr>
      <w:r>
        <w:separator/>
      </w:r>
    </w:p>
  </w:footnote>
  <w:footnote w:type="continuationSeparator" w:id="0">
    <w:p w14:paraId="206070DC" w14:textId="77777777" w:rsidR="00C149D2" w:rsidRDefault="00C149D2" w:rsidP="00CA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C13CA" w14:textId="52B6C20E" w:rsidR="00CA32A8" w:rsidRDefault="00CA32A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3F64E8" wp14:editId="12C23692">
          <wp:simplePos x="0" y="0"/>
          <wp:positionH relativeFrom="page">
            <wp:posOffset>5039995</wp:posOffset>
          </wp:positionH>
          <wp:positionV relativeFrom="margin">
            <wp:posOffset>-850265</wp:posOffset>
          </wp:positionV>
          <wp:extent cx="1687830" cy="589915"/>
          <wp:effectExtent l="0" t="0" r="1270" b="0"/>
          <wp:wrapSquare wrapText="bothSides"/>
          <wp:docPr id="1865573702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83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sx="999" sy="999" algn="ctr" rotWithShape="0">
                      <a:srgbClr val="000000">
                        <a:alpha val="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084F"/>
    <w:multiLevelType w:val="multilevel"/>
    <w:tmpl w:val="CCEA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C25A1"/>
    <w:multiLevelType w:val="multilevel"/>
    <w:tmpl w:val="BA306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44A35"/>
    <w:multiLevelType w:val="multilevel"/>
    <w:tmpl w:val="2FDC7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8D7133"/>
    <w:multiLevelType w:val="multilevel"/>
    <w:tmpl w:val="23EE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5606F"/>
    <w:multiLevelType w:val="multilevel"/>
    <w:tmpl w:val="89E0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C445E"/>
    <w:multiLevelType w:val="multilevel"/>
    <w:tmpl w:val="086C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DB2915"/>
    <w:multiLevelType w:val="multilevel"/>
    <w:tmpl w:val="9BD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D76640"/>
    <w:multiLevelType w:val="multilevel"/>
    <w:tmpl w:val="D47C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F31568"/>
    <w:multiLevelType w:val="multilevel"/>
    <w:tmpl w:val="BEF8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C942FC"/>
    <w:multiLevelType w:val="multilevel"/>
    <w:tmpl w:val="0438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3639E"/>
    <w:multiLevelType w:val="multilevel"/>
    <w:tmpl w:val="FC645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147326"/>
    <w:multiLevelType w:val="multilevel"/>
    <w:tmpl w:val="91804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9732CE"/>
    <w:multiLevelType w:val="multilevel"/>
    <w:tmpl w:val="7132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870C1B"/>
    <w:multiLevelType w:val="multilevel"/>
    <w:tmpl w:val="4852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422898"/>
    <w:multiLevelType w:val="hybridMultilevel"/>
    <w:tmpl w:val="35A67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255BA"/>
    <w:multiLevelType w:val="multilevel"/>
    <w:tmpl w:val="EAF8E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2D1C71"/>
    <w:multiLevelType w:val="multilevel"/>
    <w:tmpl w:val="80FE3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637D73"/>
    <w:multiLevelType w:val="multilevel"/>
    <w:tmpl w:val="0E98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8638F0"/>
    <w:multiLevelType w:val="multilevel"/>
    <w:tmpl w:val="2EA0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DE16A8"/>
    <w:multiLevelType w:val="multilevel"/>
    <w:tmpl w:val="BB40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66EDB"/>
    <w:multiLevelType w:val="multilevel"/>
    <w:tmpl w:val="3CD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1386048">
    <w:abstractNumId w:val="17"/>
  </w:num>
  <w:num w:numId="2" w16cid:durableId="1621719773">
    <w:abstractNumId w:val="13"/>
  </w:num>
  <w:num w:numId="3" w16cid:durableId="321858727">
    <w:abstractNumId w:val="9"/>
  </w:num>
  <w:num w:numId="4" w16cid:durableId="162670642">
    <w:abstractNumId w:val="8"/>
  </w:num>
  <w:num w:numId="5" w16cid:durableId="795484909">
    <w:abstractNumId w:val="7"/>
  </w:num>
  <w:num w:numId="6" w16cid:durableId="858273149">
    <w:abstractNumId w:val="4"/>
  </w:num>
  <w:num w:numId="7" w16cid:durableId="1319462482">
    <w:abstractNumId w:val="3"/>
  </w:num>
  <w:num w:numId="8" w16cid:durableId="1094597379">
    <w:abstractNumId w:val="11"/>
  </w:num>
  <w:num w:numId="9" w16cid:durableId="1616674261">
    <w:abstractNumId w:val="12"/>
  </w:num>
  <w:num w:numId="10" w16cid:durableId="1950817239">
    <w:abstractNumId w:val="14"/>
  </w:num>
  <w:num w:numId="11" w16cid:durableId="142817043">
    <w:abstractNumId w:val="0"/>
  </w:num>
  <w:num w:numId="12" w16cid:durableId="5861972">
    <w:abstractNumId w:val="6"/>
  </w:num>
  <w:num w:numId="13" w16cid:durableId="1129476223">
    <w:abstractNumId w:val="1"/>
  </w:num>
  <w:num w:numId="14" w16cid:durableId="326597722">
    <w:abstractNumId w:val="2"/>
  </w:num>
  <w:num w:numId="15" w16cid:durableId="1079400701">
    <w:abstractNumId w:val="19"/>
  </w:num>
  <w:num w:numId="16" w16cid:durableId="430244047">
    <w:abstractNumId w:val="20"/>
  </w:num>
  <w:num w:numId="17" w16cid:durableId="1631327757">
    <w:abstractNumId w:val="10"/>
  </w:num>
  <w:num w:numId="18" w16cid:durableId="1519126304">
    <w:abstractNumId w:val="5"/>
  </w:num>
  <w:num w:numId="19" w16cid:durableId="417337190">
    <w:abstractNumId w:val="16"/>
  </w:num>
  <w:num w:numId="20" w16cid:durableId="1501892746">
    <w:abstractNumId w:val="15"/>
  </w:num>
  <w:num w:numId="21" w16cid:durableId="5584459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4B"/>
    <w:rsid w:val="000C135D"/>
    <w:rsid w:val="0017192E"/>
    <w:rsid w:val="00176A08"/>
    <w:rsid w:val="00355E7D"/>
    <w:rsid w:val="00442907"/>
    <w:rsid w:val="005B4E03"/>
    <w:rsid w:val="006B3E4B"/>
    <w:rsid w:val="007A7197"/>
    <w:rsid w:val="00830811"/>
    <w:rsid w:val="0097745A"/>
    <w:rsid w:val="00A13568"/>
    <w:rsid w:val="00C149D2"/>
    <w:rsid w:val="00CA32A8"/>
    <w:rsid w:val="00DC4F31"/>
    <w:rsid w:val="00DD476F"/>
    <w:rsid w:val="00E445B0"/>
    <w:rsid w:val="00EC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718F"/>
  <w15:chartTrackingRefBased/>
  <w15:docId w15:val="{18EDA0E7-0708-4091-883A-874A710B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3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3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3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3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3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3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3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3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3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3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B3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B3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3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3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3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3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3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3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3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3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3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3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3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3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3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3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3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3E4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DD476F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DD476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A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2A8"/>
  </w:style>
  <w:style w:type="paragraph" w:styleId="Stopka">
    <w:name w:val="footer"/>
    <w:basedOn w:val="Normalny"/>
    <w:link w:val="StopkaZnak"/>
    <w:uiPriority w:val="99"/>
    <w:unhideWhenUsed/>
    <w:rsid w:val="00CA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Grudzień</dc:creator>
  <cp:keywords/>
  <dc:description/>
  <cp:lastModifiedBy>Mikołaj Śliwiński</cp:lastModifiedBy>
  <cp:revision>4</cp:revision>
  <dcterms:created xsi:type="dcterms:W3CDTF">2025-03-13T12:20:00Z</dcterms:created>
  <dcterms:modified xsi:type="dcterms:W3CDTF">2025-03-17T17:31:00Z</dcterms:modified>
</cp:coreProperties>
</file>